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700" w:lineRule="auto"/>
        <w:ind w:left="0" w:right="0" w:firstLine="0"/>
        <w:jc w:val="both"/>
        <w:rPr>
          <w:rFonts w:ascii="宋体" w:hAnsi="宋体" w:eastAsia="宋体" w:cs="宋体"/>
          <w:color w:val="000000"/>
          <w:spacing w:val="0"/>
          <w:position w:val="0"/>
          <w:sz w:val="32"/>
          <w:shd w:val="clear" w:fill="auto"/>
        </w:rPr>
      </w:pPr>
      <w:r>
        <w:rPr>
          <w:rFonts w:ascii="方正黑体_GBK" w:hAnsi="方正黑体_GBK" w:eastAsia="方正黑体_GBK" w:cs="方正黑体_GBK"/>
          <w:color w:val="000000"/>
          <w:spacing w:val="0"/>
          <w:position w:val="0"/>
          <w:sz w:val="32"/>
          <w:shd w:val="clear" w:fill="auto"/>
        </w:rPr>
        <w:t>附件3</w:t>
      </w:r>
    </w:p>
    <w:p>
      <w:pPr>
        <w:spacing w:before="0" w:after="0" w:line="560" w:lineRule="auto"/>
        <w:ind w:left="640" w:right="0" w:firstLine="0"/>
        <w:jc w:val="both"/>
        <w:rPr>
          <w:rFonts w:ascii="宋体" w:hAnsi="宋体" w:eastAsia="宋体" w:cs="宋体"/>
          <w:color w:val="000000"/>
          <w:spacing w:val="0"/>
          <w:position w:val="0"/>
          <w:sz w:val="44"/>
          <w:shd w:val="clear" w:fill="auto"/>
        </w:rPr>
      </w:pPr>
    </w:p>
    <w:p>
      <w:pPr>
        <w:spacing w:before="0" w:after="0" w:line="560" w:lineRule="auto"/>
        <w:ind w:left="640" w:right="0" w:firstLine="0"/>
        <w:jc w:val="center"/>
        <w:rPr>
          <w:rFonts w:ascii="方正小标宋_GBK" w:hAnsi="方正小标宋_GBK" w:eastAsia="方正小标宋_GBK" w:cs="方正小标宋_GBK"/>
          <w:color w:val="000000"/>
          <w:spacing w:val="0"/>
          <w:position w:val="0"/>
          <w:sz w:val="32"/>
          <w:shd w:val="clear" w:fill="auto"/>
        </w:rPr>
      </w:pPr>
      <w:r>
        <w:rPr>
          <w:rFonts w:ascii="方正小标宋_GBK" w:hAnsi="方正小标宋_GBK" w:eastAsia="方正小标宋_GBK" w:cs="方正小标宋_GBK"/>
          <w:color w:val="000000"/>
          <w:spacing w:val="0"/>
          <w:position w:val="0"/>
          <w:sz w:val="44"/>
          <w:shd w:val="clear" w:fill="auto"/>
        </w:rPr>
        <w:t>2023年保山市市直事业单位校园公开招聘体检通知</w:t>
      </w:r>
    </w:p>
    <w:p>
      <w:pPr>
        <w:spacing w:before="0" w:after="0" w:line="540" w:lineRule="auto"/>
        <w:ind w:left="0" w:right="0" w:firstLine="640"/>
        <w:jc w:val="both"/>
        <w:rPr>
          <w:rFonts w:ascii="宋体" w:hAnsi="宋体" w:eastAsia="宋体" w:cs="宋体"/>
          <w:color w:val="000000"/>
          <w:spacing w:val="0"/>
          <w:position w:val="0"/>
          <w:sz w:val="32"/>
          <w:shd w:val="clear" w:fill="auto"/>
        </w:rPr>
      </w:pPr>
    </w:p>
    <w:p>
      <w:pPr>
        <w:spacing w:before="0" w:after="0" w:line="540" w:lineRule="auto"/>
        <w:ind w:left="0" w:right="0" w:firstLine="640"/>
        <w:jc w:val="both"/>
        <w:rPr>
          <w:rFonts w:hint="eastAsia" w:ascii="方正黑体_GBK" w:hAnsi="方正黑体_GBK" w:eastAsia="方正黑体_GBK" w:cs="方正黑体_GBK"/>
          <w:color w:val="000000"/>
          <w:spacing w:val="0"/>
          <w:position w:val="0"/>
          <w:sz w:val="32"/>
          <w:shd w:val="clear" w:fill="auto"/>
        </w:rPr>
      </w:pPr>
      <w:r>
        <w:rPr>
          <w:rFonts w:hint="eastAsia" w:ascii="方正黑体_GBK" w:hAnsi="方正黑体_GBK" w:eastAsia="方正黑体_GBK" w:cs="方正黑体_GBK"/>
          <w:color w:val="000000"/>
          <w:spacing w:val="0"/>
          <w:position w:val="0"/>
          <w:sz w:val="32"/>
          <w:shd w:val="clear" w:fill="auto"/>
        </w:rPr>
        <w:t>一、体检时间</w:t>
      </w:r>
    </w:p>
    <w:p>
      <w:pPr>
        <w:spacing w:before="0" w:after="0" w:line="540" w:lineRule="auto"/>
        <w:ind w:left="0" w:right="0" w:firstLine="640"/>
        <w:jc w:val="both"/>
        <w:rPr>
          <w:rFonts w:hint="eastAsia" w:ascii="方正仿宋_GBK" w:hAnsi="方正仿宋_GBK" w:eastAsia="方正仿宋_GBK" w:cs="方正仿宋_GBK"/>
          <w:color w:val="000000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position w:val="0"/>
          <w:sz w:val="32"/>
          <w:shd w:val="clear" w:fill="auto"/>
        </w:rPr>
        <w:t>2023年8月4日（星期五）  上午7:50集中。</w:t>
      </w:r>
    </w:p>
    <w:p>
      <w:pPr>
        <w:spacing w:before="0" w:after="0" w:line="540" w:lineRule="auto"/>
        <w:ind w:left="0" w:right="0" w:firstLine="640"/>
        <w:jc w:val="both"/>
        <w:rPr>
          <w:rFonts w:hint="eastAsia" w:ascii="方正黑体_GBK" w:hAnsi="方正黑体_GBK" w:eastAsia="方正黑体_GBK" w:cs="方正黑体_GBK"/>
          <w:color w:val="000000"/>
          <w:spacing w:val="0"/>
          <w:position w:val="0"/>
          <w:sz w:val="32"/>
          <w:shd w:val="clear" w:fill="auto"/>
        </w:rPr>
      </w:pPr>
      <w:r>
        <w:rPr>
          <w:rFonts w:hint="eastAsia" w:ascii="方正黑体_GBK" w:hAnsi="方正黑体_GBK" w:eastAsia="方正黑体_GBK" w:cs="方正黑体_GBK"/>
          <w:color w:val="000000"/>
          <w:spacing w:val="0"/>
          <w:position w:val="0"/>
          <w:sz w:val="32"/>
          <w:shd w:val="clear" w:fill="auto"/>
        </w:rPr>
        <w:t>二、体检集中地点</w:t>
      </w:r>
    </w:p>
    <w:p>
      <w:pPr>
        <w:spacing w:before="0" w:after="0" w:line="560" w:lineRule="auto"/>
        <w:ind w:left="0" w:right="0" w:firstLine="640"/>
        <w:jc w:val="both"/>
        <w:rPr>
          <w:rFonts w:hint="eastAsia" w:ascii="方正仿宋_GBK" w:hAnsi="方正仿宋_GBK" w:eastAsia="方正仿宋_GBK" w:cs="方正仿宋_GBK"/>
          <w:color w:val="000000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position w:val="0"/>
          <w:sz w:val="32"/>
          <w:shd w:val="clear" w:fill="auto"/>
        </w:rPr>
        <w:t>保山市隆阳区九条龙（云南省保山市隆阳区保岫东路九龙明珠广场肯德基门口）。</w:t>
      </w:r>
    </w:p>
    <w:p>
      <w:pPr>
        <w:spacing w:before="0" w:after="0" w:line="540" w:lineRule="auto"/>
        <w:ind w:left="0" w:right="0" w:firstLine="640"/>
        <w:jc w:val="both"/>
        <w:rPr>
          <w:rFonts w:hint="eastAsia" w:ascii="方正黑体_GBK" w:hAnsi="方正黑体_GBK" w:eastAsia="方正黑体_GBK" w:cs="方正黑体_GBK"/>
          <w:color w:val="000000"/>
          <w:spacing w:val="0"/>
          <w:position w:val="0"/>
          <w:sz w:val="32"/>
          <w:shd w:val="clear" w:fill="auto"/>
        </w:rPr>
      </w:pPr>
      <w:r>
        <w:rPr>
          <w:rFonts w:hint="eastAsia" w:ascii="方正黑体_GBK" w:hAnsi="方正黑体_GBK" w:eastAsia="方正黑体_GBK" w:cs="方正黑体_GBK"/>
          <w:color w:val="000000"/>
          <w:spacing w:val="0"/>
          <w:position w:val="0"/>
          <w:sz w:val="32"/>
          <w:shd w:val="clear" w:fill="auto"/>
        </w:rPr>
        <w:t>三、体检注意事项</w:t>
      </w:r>
    </w:p>
    <w:p>
      <w:pPr>
        <w:spacing w:before="0" w:after="0" w:line="240" w:lineRule="auto"/>
        <w:ind w:left="63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>（一）带上身份证。</w:t>
      </w:r>
    </w:p>
    <w:p>
      <w:pPr>
        <w:spacing w:before="0" w:after="0" w:line="240" w:lineRule="auto"/>
        <w:ind w:left="63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>（二）带上1张近期免冠小1寸照片。</w:t>
      </w:r>
      <w:bookmarkStart w:id="0" w:name="_GoBack"/>
      <w:bookmarkEnd w:id="0"/>
    </w:p>
    <w:p>
      <w:pPr>
        <w:spacing w:before="0" w:after="0" w:line="240" w:lineRule="auto"/>
        <w:ind w:left="63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>（三）体检当天早上不能吃早点，受检前禁食8-12小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>时。</w:t>
      </w:r>
    </w:p>
    <w:p>
      <w:pPr>
        <w:spacing w:before="0" w:after="0" w:line="240" w:lineRule="auto"/>
        <w:ind w:left="0" w:right="0" w:firstLine="64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>（四）请各位体检对象注意休息，不熬夜、不喝酒、不进行激烈运动、不服止咳感冒类药物、不吃高脂肪食物、不吃带色素的食物。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 xml:space="preserve">    （五）体检费600元（由医院收取，多退少补）。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 xml:space="preserve">    咨询联系电话：0875-2162447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 xml:space="preserve">                       保山市人力资源和社会保障局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position w:val="0"/>
          <w:sz w:val="32"/>
          <w:shd w:val="clear" w:fill="auto"/>
        </w:rPr>
        <w:t xml:space="preserve">                             2023年8月1日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21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hd w:val="clear" w:fill="auto"/>
        </w:rPr>
        <w:t xml:space="preserve">                     </w:t>
      </w: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5BDD0F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Office_11.8.6.8722_F1E327BC-269C-435d-A152-05C5408002CA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2023-08-01T09:16:28Z</dcterms:created>
  <dc:creator>cxkjxz667</dc:creator>
  <cp:lastModifiedBy>cxkjxz667</cp:lastModifiedBy>
  <dcterms:modified xsi:type="dcterms:W3CDTF">2023-08-01T09:17:08Z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